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800"/>
        <w:gridCol w:w="200"/>
        <w:gridCol w:w="1800"/>
        <w:gridCol w:w="4052"/>
        <w:gridCol w:w="1800"/>
        <w:gridCol w:w="2000"/>
        <w:gridCol w:w="1052"/>
        <w:gridCol w:w="1500"/>
        <w:gridCol w:w="1500"/>
      </w:tblGrid>
      <w:tr w:rsidR="00C548E2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«СОГЛАСОВАНО»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«УТВЕРЖДАЮ»</w:t>
            </w:r>
          </w:p>
        </w:tc>
      </w:tr>
      <w:tr w:rsidR="00C548E2">
        <w:trPr>
          <w:cantSplit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4 688 345</w:t>
            </w:r>
          </w:p>
        </w:tc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4 688 345</w:t>
            </w:r>
          </w:p>
        </w:tc>
        <w:tc>
          <w:tcPr>
            <w:tcW w:w="4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</w:tr>
      <w:tr w:rsidR="00C548E2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23B9D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23B9D" w:rsidRPr="00222A83" w:rsidRDefault="00823B9D" w:rsidP="00823B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 w:rsidRPr="00222A83">
              <w:rPr>
                <w:rFonts w:ascii="Verdana" w:hAnsi="Verdana" w:cs="Verdana"/>
                <w:sz w:val="16"/>
                <w:szCs w:val="16"/>
              </w:rPr>
              <w:t>Директор МКУ «КР МКД»          /______________________ / С.Б. Русович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23B9D" w:rsidRPr="00BF1112" w:rsidRDefault="00823B9D" w:rsidP="00390A9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 w:rsidRPr="00BF1112">
              <w:rPr>
                <w:rFonts w:ascii="Verdana" w:hAnsi="Verdana" w:cs="Verdana"/>
                <w:sz w:val="16"/>
                <w:szCs w:val="16"/>
              </w:rPr>
              <w:t>Исполнительный директор ООО «ЖЭУ – 14» /______________________ / Н.В. Б</w:t>
            </w:r>
            <w:r w:rsidR="00390A9A">
              <w:rPr>
                <w:rFonts w:ascii="Verdana" w:hAnsi="Verdana" w:cs="Verdana"/>
                <w:sz w:val="16"/>
                <w:szCs w:val="16"/>
              </w:rPr>
              <w:t>о</w:t>
            </w:r>
            <w:r w:rsidRPr="00BF1112">
              <w:rPr>
                <w:rFonts w:ascii="Verdana" w:hAnsi="Verdana" w:cs="Verdana"/>
                <w:sz w:val="16"/>
                <w:szCs w:val="16"/>
              </w:rPr>
              <w:t>йкова</w:t>
            </w:r>
          </w:p>
        </w:tc>
      </w:tr>
      <w:tr w:rsidR="00823B9D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23B9D" w:rsidRPr="00222A83" w:rsidRDefault="00823B9D" w:rsidP="00823B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23B9D" w:rsidRPr="00BF1112" w:rsidRDefault="00823B9D" w:rsidP="00823B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23B9D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23B9D" w:rsidRPr="00222A83" w:rsidRDefault="00823B9D" w:rsidP="00823B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 w:rsidRPr="00222A83"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23B9D" w:rsidRPr="00BF1112" w:rsidRDefault="00823B9D" w:rsidP="00823B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 w:rsidRPr="00BF1112"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</w:tr>
      <w:tr w:rsidR="00C548E2">
        <w:trPr>
          <w:gridAfter w:val="5"/>
          <w:wAfter w:w="7852" w:type="dxa"/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Verdana" w:hAnsi="Verdana" w:cs="Verdana"/>
                <w:sz w:val="16"/>
                <w:szCs w:val="16"/>
              </w:rPr>
              <w:t>Многоквартирный дом №90 по ул. М.Борзова    г.Калининград</w:t>
            </w:r>
          </w:p>
        </w:tc>
      </w:tr>
      <w:tr w:rsidR="00C548E2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ЛОКАЛЬНАЯ СМЕТА № 2</w:t>
            </w:r>
          </w:p>
        </w:tc>
      </w:tr>
      <w:tr w:rsidR="00C548E2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C548E2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капитальный ремонт фасада  МКД</w:t>
            </w:r>
          </w:p>
        </w:tc>
      </w:tr>
      <w:tr w:rsidR="00C548E2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4 688.345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C548E2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Hормативная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9.125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</w:tr>
      <w:tr w:rsidR="00C548E2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1 180.272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C548E2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Составлена в базисных ценах на 01.2000 г. и текущих ценах на 06.2013 г. по НБ: "ГЭСН 2001 "ТСНБ-2001 Калининградской области в редакции 2008-2009 гг. с изменениями 1""</w:t>
            </w:r>
          </w:p>
        </w:tc>
      </w:tr>
    </w:tbl>
    <w:p w:rsidR="00C548E2" w:rsidRDefault="00C548E2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C548E2">
        <w:trPr>
          <w:cantSplit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Код норматива,  </w:t>
            </w:r>
          </w:p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Наименование,  </w:t>
            </w:r>
          </w:p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за единицу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всего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Индекс / Цена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стоимость всего</w:t>
            </w:r>
          </w:p>
        </w:tc>
      </w:tr>
      <w:tr w:rsidR="00C548E2"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</w:tr>
      <w:tr w:rsidR="00C548E2"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</w:tr>
    </w:tbl>
    <w:p w:rsidR="00C548E2" w:rsidRDefault="00C548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C548E2">
        <w:trPr>
          <w:cantSplit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</w:tr>
      <w:tr w:rsidR="00C548E2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1.  Фасад</w:t>
            </w:r>
          </w:p>
        </w:tc>
      </w:tr>
      <w:tr w:rsidR="00C548E2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08-07-001-02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и разборка наружных инвентарных лесов высотой до 16 м трубчатых для прочих отделочных работ, 100 м2 вертикальной проекции для наружных лесов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23.37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1 213.62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458.23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8.86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28 362.33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10 708.81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207.12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7.84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230 467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146 497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1 624</w:t>
            </w:r>
          </w:p>
        </w:tc>
      </w:tr>
      <w:tr w:rsidR="00C548E2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746.53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17 446.41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4.72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82 347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Н4= 1.25, Н5= 1.15</w:t>
            </w: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11 779.69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136 242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=(109.8*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7 281.99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79 108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=(68*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47 424.01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445 818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ТЕРр 69-2-1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Сверление отверстий в кирпичных стенах электроперфоратором диаметром до 20 мм, толщина стен 0,5 кирпича, 100 отверстий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2.33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13.59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147.42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115.75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31.66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2.39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1 582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76</w:t>
            </w:r>
          </w:p>
        </w:tc>
      </w:tr>
      <w:tr w:rsidR="00C548E2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90.29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=(78*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295.58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ТЕРр 69-5-1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Заделка гнезд на фасадах после разборки лесов, 100 отверстий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2.33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4 688.98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197.81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4 246.36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10 925.32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460.90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9 894.02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3.54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43 737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6 305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35 025</w:t>
            </w:r>
          </w:p>
        </w:tc>
      </w:tr>
      <w:tr w:rsidR="00C548E2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244.81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143.10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570.41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333.42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4 561</w:t>
            </w: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619.57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7 172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=(78*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397.16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11 942.05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55 255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ТЕРр 61-20-1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штукатурки наружных прямолинейных откосов по камню и бетону цементно-известковым раствором с земли и лесов, 100 м2 отремонтированной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5 885.40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3 188.72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2.53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1 412.50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765.29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0.61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4.86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10 462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</w:tr>
      <w:tr w:rsidR="00C548E2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2 694.15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646.60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120*0.2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604.58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=(79*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382.65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4 185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2 399.72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24 387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46-02-009-02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Отбивка штукатурки с поверхностей стен  кирпичных, 100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22.398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188.95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188.95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4 232.10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4 232.10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57 853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57 853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2337-123+86*0.3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4 189.78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48 597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=(99*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2 539.26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27 769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=(59.5*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10 961.14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134 219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ТЕРр 53-14-1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Заделка трещин в кирпичных стенах цементным раствором, 10 м трещин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1 368.59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948.34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15 230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12 973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420.26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5.37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815.57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9 470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=(86*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663.84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7 265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2 848.00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31 965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46-01-004-02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Усиление конструктивных элементов стен кирпичных стальными обоймами, 1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9 777.83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2 026.73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1 040.26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6 160.03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1 276.84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655.36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5.98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41 160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17 454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3 919</w:t>
            </w:r>
          </w:p>
        </w:tc>
      </w:tr>
      <w:tr w:rsidR="00C548E2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6 710.84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77.31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4 227.83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48.71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19 786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665</w:t>
            </w: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126*0.005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1 312.29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15 220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=(99*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795.33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8 697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=(59.5*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8 267.65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65 077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ТЕРр 53-16-1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кладки стен отдельными местами кирпичной, м3 кладки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2.589056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1 615.27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301.17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30.24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4 182.02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779.75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78.29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6.38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23 790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10 659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500</w:t>
            </w:r>
          </w:p>
        </w:tc>
      </w:tr>
      <w:tr w:rsidR="00C548E2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1 283.86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5.99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3 323.99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15.51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12 631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212</w:t>
            </w: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(0.73*1.88*0.565)+(3.21*0.565)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683.92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7 936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=(86*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556.68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6 088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5 422.63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37 814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ТЕРр 58-20-1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Смена обделок из листовой стали (поясков, сандриков, отливов, карнизов) шириной до 0,4 м, 100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2 956.30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374.76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1 951.16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247.34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4.40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7.52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7 935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3 381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</w:t>
            </w:r>
          </w:p>
        </w:tc>
      </w:tr>
      <w:tr w:rsidR="00C548E2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2 574.88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1 699.42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2.66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13.75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4 520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Удал.ресурсы:  ТССЦ 509-9900</w:t>
            </w: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205.86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=(83*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161.21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2 318.23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ТЕРр 53-15-1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лицевой поверхности наружных кирпичных стен при глубине заделки в 1/2 кирпича площадью в одном месте до 1 м2, 100 м2 отремонтированной поверхности стен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19 716.98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3 507.27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113.70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1 951.98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347.22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11.26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6.17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10 808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4 746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69</w:t>
            </w:r>
          </w:p>
        </w:tc>
      </w:tr>
      <w:tr w:rsidR="00C548E2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16 096.01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15.10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1 593.50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3.76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5 992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Удал.ресурсы:  ТССЦ 509-9900</w:t>
            </w: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299.89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=(86*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244.10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2 495.97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16 956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ТЕРр 61-22-22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штукатурки наружных прямолинейных вертикальных тяг по камню и бетону декоративным раствором площадью в одном месте до 5 м2 с земли и лесов, 100 м2 отремонтированной площади развернутой поверхности тяг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16 620.53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12 031.76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3.31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10 304.73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7 459.69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4.86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116 654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101 974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</w:t>
            </w:r>
          </w:p>
        </w:tc>
      </w:tr>
      <w:tr w:rsidR="00C548E2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4 585.46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2 842.99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5.16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Удал.ресурсы:  ТССЦ 509-9900</w:t>
            </w: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5 893.16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68 323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=(79*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3 729.85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40 790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19 927.73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225 766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ТЕРр 61-28-1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основания под штукатурку из стеклянной сетки по кирпичным и бетонным поверхностям, 100 м2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23.534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1 043.83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675.65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13.36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24 565.50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15 900.75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314.41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269 918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217 363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2 452</w:t>
            </w:r>
          </w:p>
        </w:tc>
      </w:tr>
      <w:tr w:rsidR="00C548E2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354.82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8 350.33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50 102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2327.6+86*0.3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Вычт.ресурсы:  ТССЦ 101-0874:[ М-(3473.80=31.58*110) ]</w:t>
            </w: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12 561.59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145 633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=(79*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7 950.38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86 945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45 077.47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502 496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101-1754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Сетка стеклянная строительная СС-1 (доп. РЦЦС: "для внутренних и фасадных штукатурных работ"),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2588.74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32 980.55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67 929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32 980.55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26.24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67 929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2353.4*1.1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ТЕРр 61-1-4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под декоративную штукатурку)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Сплошное выравнивание штукатурки стен полимерцементным раствором при толщине намета до 10 мм, 100 м2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23.534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1 938.46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448.56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18.91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45 619.72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10 556.41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445.03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7.03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268 599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144 306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3 129</w:t>
            </w:r>
          </w:p>
        </w:tc>
      </w:tr>
      <w:tr w:rsidR="00C548E2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1 470.99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7.49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34 618.28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176.27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121 164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2 415</w:t>
            </w: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2327.6+86*0.3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8 478.82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98 303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=(79*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5 366.34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58 688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59 464.88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425 590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15-04-048-03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Отделка фасадов мелкозернистыми декоративными покрытиями из минеральных или полимерминеральных пастовых составов на латексной основе по подготовленной поверхности с лесов и земли, состав с наполнителем из среднезернистого минерала (размер зерна до 3 мм), 100 м2 отделываемой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23.276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6 763.95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788.77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62.59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157 437.72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18 359.49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1 456.79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7.23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672 995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250 974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10 533</w:t>
            </w:r>
          </w:p>
        </w:tc>
      </w:tr>
      <w:tr w:rsidR="00C548E2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5 912.59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137 621.44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2.99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411 488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Н4= 1.25, Н5= 1.15</w:t>
            </w: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17 441.52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200 779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=(94.5*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8 628.96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92 860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=(46.75*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183 508.20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966 635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15-04-048-11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Отделка тяг, наличников мелкозернистыми декоративными покрытиями из минеральных или полимерминеральных пастовых составов на латексной основе, состав с наполнителем из среднезернистого минерала (размер зерна до 3 мм), 100 м2 отделываемой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6 791.08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1 095.93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58.48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4 210.47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679.47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36.25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7.28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20 002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9 288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264</w:t>
            </w:r>
          </w:p>
        </w:tc>
      </w:tr>
      <w:tr w:rsidR="00C548E2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5 636.68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3 494.74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2.99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10 449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124*0.5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Н4= 1.25, Н5= 1.15</w:t>
            </w: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645.50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7 430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=(94.5*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319.35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=(46.75*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5 175.32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30 869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15-04-014-01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фасадов с лесов по подготовленной поверхности перхлорвиниловая, 100 м2 окрашиваемой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24.154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2 291.60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114.18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14.24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55 351.33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2 757.99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343.89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7.78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184 063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37 702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2 675</w:t>
            </w:r>
          </w:p>
        </w:tc>
      </w:tr>
      <w:tr w:rsidR="00C548E2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2 163.18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52 249.45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2.75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143 686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2327.6+124*0.5+86*0.3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Н4= 1.25, Н5= 1.15</w:t>
            </w: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2 620.09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30 162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=(94.5*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1 296.26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13 950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=(46.75*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59 267.68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228 174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391 163.47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75 596.14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13 481.14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2 045 991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1 033 519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60 312</w:t>
            </w:r>
          </w:p>
        </w:tc>
      </w:tr>
      <w:tr w:rsidR="00C548E2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302 086.20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576.08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952 157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7 882</w:t>
            </w:r>
          </w:p>
        </w:tc>
      </w:tr>
      <w:tr w:rsidR="00C548E2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2.  Фальшкровля</w:t>
            </w:r>
          </w:p>
        </w:tc>
      </w:tr>
      <w:tr w:rsidR="00C548E2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46-04-008-02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прим)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покрытий кровель из листовой стали, 100 м2 покрытия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71.04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13.86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212.25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177.60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34.65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5.27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2 428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183</w:t>
            </w:r>
          </w:p>
        </w:tc>
      </w:tr>
      <w:tr w:rsidR="00C548E2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175.82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=(99*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=(59.5*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494.63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5 815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26-01-037-01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прим)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Изоляция изделиями из волокнистых и зернистых материалов на битуме холодных поверхностей стен и колонн прямоугольных, 1 м3 изоляции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811.20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235.30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124.98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20 279.91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5 882.54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3 124.38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6.47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148 201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80 414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20 215</w:t>
            </w:r>
          </w:p>
        </w:tc>
      </w:tr>
      <w:tr w:rsidR="00C548E2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450.92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11 273.00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47 572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250*0.1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Вычт.ресурсы:  ТССЦ 104-0007:[ М-(1603.12=1652.70*0.97) ]</w:t>
            </w: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Н4= 1.25, Н5= 1.15</w:t>
            </w: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5 294.29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61 919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=(90*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3 529.52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38 599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=(59.5*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29 103.72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248 719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104-0004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Плиты из минеральной ваты на синтетическом связующем М-125 (ГОСТ 9573-96),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671.40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16 281.45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90 087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671.40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16 281.45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3 714.93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90 087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250*0.1*0.97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ТЕРр 61-28-1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основания под штукатурку из металлической сетки по кирпичным и бетонным поверхностям, 100 м2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1 043.83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675.65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13.36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2 609.58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1 689.13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33.40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28 673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23 090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261</w:t>
            </w:r>
          </w:p>
        </w:tc>
      </w:tr>
      <w:tr w:rsidR="00C548E2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354.82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887.05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5 322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Вычт.ресурсы:  ТССЦ 101-0874:[ М-(3473.80=31.58*110) ]</w:t>
            </w: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1 334.41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15 470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=(79*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844.57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9 236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4 788.56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53 379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101-2795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Сетка армирующая фасадная SSA1363-4SM,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1 765.50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10 527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1 765.50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38.28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10 527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250*1.1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15-02-001-01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Улучшенная штукатурка фасадов цементно-известковым раствором по камню стен, 100 м2 оштукатуриваемой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2 074.12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832.23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83.91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5 185.31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2 080.58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209.78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8.55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42 452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28 442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1 794</w:t>
            </w:r>
          </w:p>
        </w:tc>
      </w:tr>
      <w:tr w:rsidR="00C548E2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1 157.98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39.06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2 894.95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97.66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12 217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1 334</w:t>
            </w: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Н4= 1.25, Н5= 1.15</w:t>
            </w: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2 069.33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23 821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=(94.5*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1 023.77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11 017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=(46.75*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8 278.41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77 290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46 334.00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9 829.85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3 402.21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322 550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134 374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22 453</w:t>
            </w:r>
          </w:p>
        </w:tc>
      </w:tr>
      <w:tr w:rsidR="00C548E2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33 101.95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97.66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165 725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1 334</w:t>
            </w:r>
          </w:p>
        </w:tc>
      </w:tr>
      <w:tr w:rsidR="00C548E2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3.  Проемы</w:t>
            </w:r>
          </w:p>
        </w:tc>
      </w:tr>
      <w:tr w:rsidR="00C548E2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46-04-012-03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деревянных заполнений проемов дверных, 100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0.0594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1 143.95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891.55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252.40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52.96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14.99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7.03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105</w:t>
            </w:r>
          </w:p>
        </w:tc>
      </w:tr>
      <w:tr w:rsidR="00C548E2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100.00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5.94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</w:t>
            </w: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(2.4*1.6)+(2.1*1.0)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=(99*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=(59.5*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161.60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09-04-012-01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металлических дверных блоков в готовые проемы, 1 м2 проема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5.94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27.29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540.99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172.48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162.09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2 358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1 151</w:t>
            </w:r>
          </w:p>
        </w:tc>
      </w:tr>
      <w:tr w:rsidR="00C548E2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206.42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4.13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Удал.ресурсы:  ТССЦ 101-9411;  ТССЦ 203-9066</w:t>
            </w: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Н4= 1.25, Н5= 1.15</w:t>
            </w: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139.71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=(81*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124.19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=(72.25*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804.88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7 356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СЦена поставщ.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Дверь металлическая противопожарная,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2 706.90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5 684.50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25 523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2 706.90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5 684.50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4.49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25 523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2.1*1.0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Поправки: М: =11800/4.49*1.03</w:t>
            </w:r>
          </w:p>
        </w:tc>
      </w:tr>
      <w:tr w:rsidR="00C548E2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СЦена поставщ.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Дверь металлическая противопожарная,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3.84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688.20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2 642.67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11 866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688.20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2 642.67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4.49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11 866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2.4*1.6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Поправки: М: =3000/4.49*1.03</w:t>
            </w:r>
          </w:p>
        </w:tc>
      </w:tr>
      <w:tr w:rsidR="00C548E2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101-0961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Закрыватель дверной гидравлический рычажный в алюминиевом корпусе,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479.87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959.74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479.87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959.74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509.07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9 895.85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225.44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177.08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43 598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3 082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1 256</w:t>
            </w:r>
          </w:p>
        </w:tc>
      </w:tr>
      <w:tr w:rsidR="00C548E2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9 493.33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5.94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39 259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</w:t>
            </w:r>
          </w:p>
        </w:tc>
      </w:tr>
      <w:tr w:rsidR="00C548E2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4.  Прочие работы</w:t>
            </w:r>
          </w:p>
        </w:tc>
      </w:tr>
      <w:tr w:rsidR="00C548E2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Х311-1037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Погрузка мусора в автотранспортные средства,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28.36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7.60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215.55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215.55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5.78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1 246</w:t>
            </w:r>
          </w:p>
        </w:tc>
      </w:tr>
      <w:tr w:rsidR="00C548E2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2.34+24.64+1.38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Поправки: ЭМ: =43.93/5.78</w:t>
            </w:r>
          </w:p>
        </w:tc>
      </w:tr>
      <w:tr w:rsidR="00C548E2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Х403-1-15 </w:t>
            </w:r>
          </w:p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автомобилями-самосвалами (работающими вне карьеров) на расстояние 15 км. (класс груза 1),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28.36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27.76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787.16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787.16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5.78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4 550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4 550</w:t>
            </w:r>
          </w:p>
        </w:tc>
      </w:tr>
      <w:tr w:rsidR="00C548E2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2.34+24.64+1.38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Поправки: ЭМ: =160.43/5.78</w:t>
            </w:r>
          </w:p>
        </w:tc>
      </w:tr>
      <w:tr w:rsidR="00C548E2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1 002.71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1 002.71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5 796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5 796</w:t>
            </w:r>
          </w:p>
        </w:tc>
      </w:tr>
      <w:tr w:rsidR="00C548E2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СМЕТЕ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448 396.03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85 651.43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18 063.14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2 417 935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1 170 975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89 817</w:t>
            </w:r>
          </w:p>
        </w:tc>
      </w:tr>
      <w:tr w:rsidR="00C548E2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344 681.48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679.68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1 157 141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9 297</w:t>
            </w:r>
          </w:p>
        </w:tc>
      </w:tr>
      <w:tr w:rsidR="00C548E2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447 855.04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85 478.95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17 901.05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2 413 574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1 168 617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88 666</w:t>
            </w:r>
          </w:p>
        </w:tc>
      </w:tr>
      <w:tr w:rsidR="00C548E2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344 475.06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679.68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1 156 289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9 297</w:t>
            </w: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60 314.41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206 950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(%=93 - по стр. 1; %=66 - по стр. 2, 3; %=67 - по стр. 4, 11, 12, 14, 21; %=84 - по стр. 5, 7, 18, 24; %=73 - по стр. 6, 8, 10; %=71 - по стр. 9; %=80 - по стр. 15-17, 23; %=77 - по стр. 19)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77 174.27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893 131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(%=54 - по стр. 1; %=40 - по стр. 2-4, 11, 12, 14, 21; %=48 - по стр. 5, 7, 18, 19, 24; %=56 - по стр. 6, 8, 10; %=52 - по стр. 9; %=37 - по стр. 15-17, 23)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45 910.98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499 596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570 940.29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3 806 301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МЕТАЛЛОМОНТАЖНЫХ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540.99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172.48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162.09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4 361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2 358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1 151</w:t>
            </w:r>
          </w:p>
        </w:tc>
      </w:tr>
      <w:tr w:rsidR="00C548E2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206.42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(%=69 - по стр. 25)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139.71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(%=58 - по стр. 25)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124.19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МЕТАЛЛОМОНТАЖНЫХ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804.89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7 356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571 745.18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3 813 657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строительный контроль 2,14%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12 235.35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81 612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Итого со строит. контролем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583 980.53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3 895 269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Непредвиденные расходы 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11 679.61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77 905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 непредвиденными расходами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595 660.14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3 973 174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НДС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107 218.83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715 171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 НДС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702 878.97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4 688 345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77 313.98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894 758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46 035.17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500 964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:rsidR="00C548E2" w:rsidRDefault="00C548E2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900"/>
        <w:gridCol w:w="11804"/>
      </w:tblGrid>
      <w:tr w:rsidR="00C548E2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C548E2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548E2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C548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C548E2" w:rsidRDefault="00BE40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BE40B3" w:rsidRDefault="00BE40B3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BE40B3" w:rsidSect="00C548E2">
      <w:headerReference w:type="default" r:id="rId6"/>
      <w:footerReference w:type="default" r:id="rId7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1334" w:rsidRDefault="00791334">
      <w:pPr>
        <w:spacing w:after="0" w:line="240" w:lineRule="auto"/>
      </w:pPr>
      <w:r>
        <w:separator/>
      </w:r>
    </w:p>
  </w:endnote>
  <w:endnote w:type="continuationSeparator" w:id="1">
    <w:p w:rsidR="00791334" w:rsidRDefault="00791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B9D" w:rsidRDefault="006D4BE1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 w:rsidR="00823B9D"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390A9A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1334" w:rsidRDefault="00791334">
      <w:pPr>
        <w:spacing w:after="0" w:line="240" w:lineRule="auto"/>
      </w:pPr>
      <w:r>
        <w:separator/>
      </w:r>
    </w:p>
  </w:footnote>
  <w:footnote w:type="continuationSeparator" w:id="1">
    <w:p w:rsidR="00791334" w:rsidRDefault="007913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0" w:type="dxa"/>
        <w:right w:w="0" w:type="dxa"/>
      </w:tblCellMar>
      <w:tblLook w:val="0000"/>
    </w:tblPr>
    <w:tblGrid>
      <w:gridCol w:w="3000"/>
      <w:gridCol w:w="9704"/>
      <w:gridCol w:w="3000"/>
    </w:tblGrid>
    <w:tr w:rsidR="00823B9D"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823B9D" w:rsidRDefault="00823B9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8 * 1 * 2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823B9D" w:rsidRDefault="00823B9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ПК РИК (вер.1.3.130305)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823B9D" w:rsidRDefault="00823B9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4т</w:t>
          </w: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5750"/>
    <w:rsid w:val="002008DF"/>
    <w:rsid w:val="002E5750"/>
    <w:rsid w:val="00390A9A"/>
    <w:rsid w:val="006D4BE1"/>
    <w:rsid w:val="00791334"/>
    <w:rsid w:val="00823B9D"/>
    <w:rsid w:val="00B742F1"/>
    <w:rsid w:val="00BE40B3"/>
    <w:rsid w:val="00C548E2"/>
    <w:rsid w:val="00FE1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8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12</Pages>
  <Words>2527</Words>
  <Characters>14410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специальный отдел ЗАГС</cp:lastModifiedBy>
  <cp:revision>4</cp:revision>
  <cp:lastPrinted>2013-10-25T12:29:00Z</cp:lastPrinted>
  <dcterms:created xsi:type="dcterms:W3CDTF">2013-10-21T07:05:00Z</dcterms:created>
  <dcterms:modified xsi:type="dcterms:W3CDTF">2013-10-25T12:30:00Z</dcterms:modified>
</cp:coreProperties>
</file>